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pPr>
      <w:r>
        <w:rPr/>
      </w:r>
    </w:p>
    <w:tbl>
      <w:tblPr>
        <w:tblW w:w="9640" w:type="dxa"/>
        <w:jc w:val="left"/>
        <w:tblInd w:w="-87" w:type="dxa"/>
        <w:tblBorders/>
        <w:tblCellMar>
          <w:top w:w="55" w:type="dxa"/>
          <w:left w:w="55" w:type="dxa"/>
          <w:bottom w:w="55" w:type="dxa"/>
          <w:right w:w="55" w:type="dxa"/>
        </w:tblCellMar>
        <w:tblLook w:firstRow="0" w:noVBand="0" w:lastRow="0" w:firstColumn="0" w:lastColumn="0" w:noHBand="0" w:val="0000"/>
      </w:tblPr>
      <w:tblGrid>
        <w:gridCol w:w="9640"/>
      </w:tblGrid>
      <w:tr>
        <w:trPr/>
        <w:tc>
          <w:tcPr>
            <w:tcW w:w="9640" w:type="dxa"/>
            <w:tcBorders/>
            <w:shd w:fill="auto" w:val="clear"/>
          </w:tcPr>
          <w:p>
            <w:pPr>
              <w:pStyle w:val="Inhoudtabel"/>
              <w:rPr>
                <w:rFonts w:ascii="Arial" w:hAnsi="Arial"/>
                <w:sz w:val="20"/>
                <w:szCs w:val="20"/>
              </w:rPr>
            </w:pPr>
            <w:r>
              <w:rPr>
                <w:rFonts w:ascii="Arial" w:hAnsi="Arial"/>
                <w:sz w:val="20"/>
                <w:szCs w:val="20"/>
              </w:rPr>
              <w:drawing>
                <wp:anchor behindDoc="0" distT="0" distB="0" distL="0" distR="0" simplePos="0" locked="0" layoutInCell="1" allowOverlap="1" relativeHeight="2">
                  <wp:simplePos x="0" y="0"/>
                  <wp:positionH relativeFrom="column">
                    <wp:posOffset>228600</wp:posOffset>
                  </wp:positionH>
                  <wp:positionV relativeFrom="paragraph">
                    <wp:posOffset>-26035</wp:posOffset>
                  </wp:positionV>
                  <wp:extent cx="1448435" cy="817245"/>
                  <wp:effectExtent l="0" t="0" r="0" b="0"/>
                  <wp:wrapSquare wrapText="bothSides"/>
                  <wp:docPr id="1" name="Afbeelding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
                          <pic:cNvPicPr>
                            <a:picLocks noChangeAspect="1" noChangeArrowheads="1"/>
                          </pic:cNvPicPr>
                        </pic:nvPicPr>
                        <pic:blipFill>
                          <a:blip r:embed="rId2"/>
                          <a:srcRect l="14318" t="0" r="12161" b="15661"/>
                          <a:stretch>
                            <a:fillRect/>
                          </a:stretch>
                        </pic:blipFill>
                        <pic:spPr bwMode="auto">
                          <a:xfrm>
                            <a:off x="0" y="0"/>
                            <a:ext cx="1448435" cy="817245"/>
                          </a:xfrm>
                          <a:prstGeom prst="rect">
                            <a:avLst/>
                          </a:prstGeom>
                        </pic:spPr>
                      </pic:pic>
                    </a:graphicData>
                  </a:graphic>
                </wp:anchor>
              </w:drawing>
            </w:r>
          </w:p>
          <w:p>
            <w:pPr>
              <w:pStyle w:val="Inhoudtabel"/>
              <w:rPr>
                <w:rFonts w:ascii="Arial" w:hAnsi="Arial"/>
                <w:b/>
                <w:b/>
                <w:color w:val="132C71"/>
                <w:sz w:val="56"/>
                <w:szCs w:val="56"/>
              </w:rPr>
            </w:pPr>
            <w:r>
              <w:rPr>
                <w:rFonts w:ascii="Arial" w:hAnsi="Arial"/>
                <w:color w:val="132C71"/>
                <w:sz w:val="20"/>
                <w:szCs w:val="20"/>
              </w:rPr>
              <w:t xml:space="preserve">                                                                                                                                                                                                                          </w:t>
            </w:r>
            <w:r>
              <w:rPr>
                <w:rFonts w:ascii="Arial" w:hAnsi="Arial"/>
                <w:color w:val="132C71"/>
                <w:sz w:val="56"/>
                <w:szCs w:val="56"/>
              </w:rPr>
              <w:t xml:space="preserve">    </w:t>
            </w:r>
            <w:r>
              <w:rPr>
                <w:rFonts w:ascii="Arial" w:hAnsi="Arial"/>
                <w:b/>
                <w:color w:val="132C71"/>
                <w:sz w:val="56"/>
                <w:szCs w:val="56"/>
              </w:rPr>
              <w:t xml:space="preserve">                                                      </w:t>
            </w:r>
            <w:r>
              <w:rPr>
                <w:rFonts w:ascii="Arial" w:hAnsi="Arial"/>
                <w:b/>
                <w:color w:val="132C71"/>
                <w:sz w:val="56"/>
                <w:szCs w:val="56"/>
              </w:rPr>
              <w:t>NIEUWSBRIEF</w:t>
            </w:r>
          </w:p>
          <w:p>
            <w:pPr>
              <w:pStyle w:val="Inhoudtabel"/>
              <w:rPr>
                <w:rFonts w:ascii="Arial" w:hAnsi="Arial"/>
                <w:color w:val="132C71"/>
                <w:sz w:val="20"/>
                <w:szCs w:val="20"/>
              </w:rPr>
            </w:pPr>
            <w:r>
              <w:rPr>
                <w:rFonts w:ascii="Arial" w:hAnsi="Arial"/>
                <w:color w:val="132C71"/>
                <w:sz w:val="20"/>
                <w:szCs w:val="20"/>
              </w:rPr>
              <w:t xml:space="preserve">                                            </w:t>
            </w:r>
            <w:r>
              <w:rPr>
                <w:rFonts w:ascii="Arial" w:hAnsi="Arial"/>
                <w:color w:val="132C71"/>
                <w:sz w:val="20"/>
                <w:szCs w:val="20"/>
              </w:rPr>
              <w:t>NOVEMBER 2018 JAARGANG 1 NUMMER 1</w:t>
            </w:r>
          </w:p>
          <w:p>
            <w:pPr>
              <w:pStyle w:val="Inhoudtabel"/>
              <w:rPr>
                <w:rFonts w:ascii="Arial" w:hAnsi="Arial"/>
                <w:color w:val="132C71"/>
                <w:sz w:val="20"/>
                <w:szCs w:val="20"/>
              </w:rPr>
            </w:pPr>
            <w:r>
              <w:rPr>
                <w:rFonts w:ascii="Arial" w:hAnsi="Arial"/>
                <w:color w:val="132C71"/>
                <w:sz w:val="20"/>
                <w:szCs w:val="20"/>
              </w:rPr>
            </w:r>
          </w:p>
          <w:p>
            <w:pPr>
              <w:pStyle w:val="Inhoudtabel"/>
              <w:rPr>
                <w:rFonts w:ascii="Arial" w:hAnsi="Arial"/>
                <w:b/>
                <w:b/>
                <w:color w:val="132C71"/>
                <w:sz w:val="20"/>
                <w:szCs w:val="20"/>
              </w:rPr>
            </w:pPr>
            <w:r>
              <w:rPr>
                <w:rFonts w:ascii="Arial" w:hAnsi="Arial"/>
                <w:b/>
                <w:color w:val="132C71"/>
                <w:sz w:val="20"/>
                <w:szCs w:val="20"/>
              </w:rPr>
              <w:t xml:space="preserve">Komt op voor de belangen van </w:t>
            </w:r>
          </w:p>
          <w:p>
            <w:pPr>
              <w:pStyle w:val="Inhoudtabel"/>
              <w:rPr>
                <w:rFonts w:ascii="Arial" w:hAnsi="Arial"/>
                <w:b/>
                <w:b/>
                <w:color w:val="132C71"/>
                <w:sz w:val="20"/>
                <w:szCs w:val="20"/>
              </w:rPr>
            </w:pPr>
            <w:r>
              <w:rPr>
                <w:rFonts w:ascii="Arial" w:hAnsi="Arial"/>
                <w:b/>
                <w:color w:val="132C71"/>
                <w:sz w:val="20"/>
                <w:szCs w:val="20"/>
              </w:rPr>
              <w:t>huurders van Stichting Wonen Delden</w:t>
            </w:r>
          </w:p>
          <w:p>
            <w:pPr>
              <w:pStyle w:val="Inhoudtabel"/>
              <w:rPr/>
            </w:pPr>
            <w:r>
              <w:rPr/>
            </w:r>
          </w:p>
        </w:tc>
      </w:tr>
      <w:tr>
        <w:trPr/>
        <w:tc>
          <w:tcPr>
            <w:tcW w:w="9640" w:type="dxa"/>
            <w:tcBorders/>
            <w:shd w:color="auto" w:fill="FFFF66" w:val="clear"/>
          </w:tcPr>
          <w:p>
            <w:pPr>
              <w:pStyle w:val="Inhoudtabel"/>
              <w:rPr>
                <w:rFonts w:ascii="Arial" w:hAnsi="Arial"/>
                <w:sz w:val="22"/>
                <w:szCs w:val="22"/>
              </w:rPr>
            </w:pPr>
            <w:r>
              <w:rPr>
                <w:rFonts w:ascii="Arial" w:hAnsi="Arial"/>
                <w:b/>
                <w:bCs/>
                <w:sz w:val="22"/>
                <w:szCs w:val="22"/>
              </w:rPr>
              <w:t xml:space="preserve">Eerste editie nieuwsbrief </w:t>
            </w:r>
          </w:p>
        </w:tc>
      </w:tr>
      <w:tr>
        <w:trPr/>
        <w:tc>
          <w:tcPr>
            <w:tcW w:w="9640" w:type="dxa"/>
            <w:tcBorders/>
            <w:shd w:fill="auto" w:val="clear"/>
          </w:tcPr>
          <w:p>
            <w:pPr>
              <w:pStyle w:val="Inhoudtabel"/>
              <w:rPr>
                <w:rFonts w:ascii="Arial" w:hAnsi="Arial"/>
                <w:sz w:val="20"/>
                <w:szCs w:val="20"/>
              </w:rPr>
            </w:pPr>
            <w:r>
              <w:rPr>
                <w:rFonts w:ascii="Arial" w:hAnsi="Arial"/>
                <w:sz w:val="20"/>
                <w:szCs w:val="20"/>
              </w:rPr>
              <w:t xml:space="preserve">Voor u ligt het eerste nummer van de nieuwsbrief van de Stichting Huurdersbelang Delden. Als bestuur van de stichting vinden we het belangrijk om de huurders van Wonen Delden te informeren over zaken die hen aangaan zoals: thema-avonden, huurdersonderwerpen en beslissingen die we nemen. Deze nieuwsbrief zien we als een mogelijkheid </w:t>
            </w:r>
            <w:r>
              <w:rPr>
                <w:rFonts w:ascii="Arial" w:hAnsi="Arial"/>
                <w:sz w:val="20"/>
                <w:szCs w:val="20"/>
              </w:rPr>
              <w:t>om onze achterban te informeren.</w:t>
            </w:r>
            <w:r>
              <w:rPr>
                <w:rFonts w:ascii="Arial" w:hAnsi="Arial"/>
                <w:sz w:val="20"/>
                <w:szCs w:val="20"/>
              </w:rPr>
              <w:t xml:space="preserve"> Hij zal twee of drie keer per jaar verschijnen.</w:t>
            </w:r>
          </w:p>
          <w:p>
            <w:pPr>
              <w:pStyle w:val="Inhoudtabel"/>
              <w:rPr/>
            </w:pPr>
            <w:r>
              <w:rPr/>
            </w:r>
          </w:p>
        </w:tc>
      </w:tr>
      <w:tr>
        <w:trPr/>
        <w:tc>
          <w:tcPr>
            <w:tcW w:w="9640" w:type="dxa"/>
            <w:tcBorders/>
            <w:shd w:color="auto" w:fill="99FF66" w:val="clear"/>
          </w:tcPr>
          <w:p>
            <w:pPr>
              <w:pStyle w:val="Inhoudtabel"/>
              <w:rPr>
                <w:rFonts w:ascii="Arial" w:hAnsi="Arial"/>
                <w:sz w:val="22"/>
                <w:szCs w:val="22"/>
              </w:rPr>
            </w:pPr>
            <w:r>
              <w:rPr>
                <w:rFonts w:ascii="Arial" w:hAnsi="Arial"/>
                <w:b/>
                <w:bCs/>
                <w:sz w:val="22"/>
                <w:szCs w:val="22"/>
              </w:rPr>
              <w:t>Samenstelling van het bestuur</w:t>
            </w:r>
          </w:p>
        </w:tc>
      </w:tr>
      <w:tr>
        <w:trPr/>
        <w:tc>
          <w:tcPr>
            <w:tcW w:w="9640" w:type="dxa"/>
            <w:tcBorders/>
            <w:shd w:fill="auto" w:val="clear"/>
          </w:tcPr>
          <w:p>
            <w:pPr>
              <w:pStyle w:val="Inhoudtabel"/>
              <w:rPr>
                <w:rFonts w:ascii="Arial" w:hAnsi="Arial"/>
                <w:sz w:val="20"/>
                <w:szCs w:val="20"/>
              </w:rPr>
            </w:pPr>
            <w:r>
              <w:rPr>
                <w:rFonts w:ascii="Arial" w:hAnsi="Arial"/>
                <w:sz w:val="20"/>
                <w:szCs w:val="20"/>
              </w:rPr>
              <w:t xml:space="preserve">In 2018 hebben er een aantal wisselingen binnen het bestuur plaatsgevonden. Op 1 april hebben Hans Hokke en Joke Borsboom na ettelijke jaren hun werkzaamheden voor de Stichting, en daarvoor de huurdersvereniging, beëindigd.  Ook zijn Theo Thijsen en Wilma Beltman vanwege privéredenen gestopt. </w:t>
            </w:r>
          </w:p>
          <w:p>
            <w:pPr>
              <w:pStyle w:val="Inhoudtabel"/>
              <w:rPr>
                <w:rFonts w:ascii="Arial" w:hAnsi="Arial"/>
                <w:sz w:val="20"/>
                <w:szCs w:val="20"/>
              </w:rPr>
            </w:pPr>
            <w:r>
              <w:rPr>
                <w:rFonts w:ascii="Arial" w:hAnsi="Arial"/>
                <w:sz w:val="20"/>
                <w:szCs w:val="20"/>
              </w:rPr>
              <w:t>Gelukkig hebben we in Wim Struik en Ton van Ewijk twee fantastische opvolgers gevonden. De samenstelling van het bestuur is vanaf 19 september als volgt:</w:t>
            </w:r>
          </w:p>
          <w:p>
            <w:pPr>
              <w:pStyle w:val="Inhoudtabel"/>
              <w:rPr>
                <w:rFonts w:ascii="Arial" w:hAnsi="Arial"/>
                <w:sz w:val="20"/>
                <w:szCs w:val="20"/>
              </w:rPr>
            </w:pPr>
            <w:r>
              <w:rPr>
                <w:rFonts w:ascii="Arial" w:hAnsi="Arial"/>
                <w:sz w:val="20"/>
                <w:szCs w:val="20"/>
              </w:rPr>
              <w:t xml:space="preserve">     </w:t>
            </w:r>
            <w:r>
              <w:rPr>
                <w:rFonts w:ascii="Arial" w:hAnsi="Arial"/>
                <w:sz w:val="20"/>
                <w:szCs w:val="20"/>
              </w:rPr>
              <w:t xml:space="preserve">Wim Struik         Voorzitter                    </w:t>
            </w:r>
          </w:p>
          <w:p>
            <w:pPr>
              <w:pStyle w:val="Inhoudtabel"/>
              <w:rPr>
                <w:rFonts w:ascii="Arial" w:hAnsi="Arial"/>
                <w:sz w:val="20"/>
                <w:szCs w:val="20"/>
              </w:rPr>
            </w:pPr>
            <w:r>
              <w:rPr>
                <w:rFonts w:ascii="Arial" w:hAnsi="Arial"/>
                <w:sz w:val="20"/>
                <w:szCs w:val="20"/>
              </w:rPr>
              <w:t xml:space="preserve">     </w:t>
            </w:r>
            <w:r>
              <w:rPr>
                <w:rFonts w:ascii="Arial" w:hAnsi="Arial"/>
                <w:sz w:val="20"/>
                <w:szCs w:val="20"/>
              </w:rPr>
              <w:t xml:space="preserve">Marije Averdijk   Secretaris                   </w:t>
            </w:r>
          </w:p>
          <w:p>
            <w:pPr>
              <w:pStyle w:val="Inhoudtabel"/>
              <w:rPr>
                <w:rFonts w:ascii="Arial" w:hAnsi="Arial"/>
                <w:sz w:val="20"/>
                <w:szCs w:val="20"/>
              </w:rPr>
            </w:pPr>
            <w:r>
              <w:rPr>
                <w:rFonts w:ascii="Arial" w:hAnsi="Arial"/>
                <w:sz w:val="20"/>
                <w:szCs w:val="20"/>
              </w:rPr>
              <w:t xml:space="preserve">     </w:t>
            </w:r>
            <w:r>
              <w:rPr>
                <w:rFonts w:ascii="Arial" w:hAnsi="Arial"/>
                <w:sz w:val="20"/>
                <w:szCs w:val="20"/>
              </w:rPr>
              <w:t xml:space="preserve">Harry Keizer      Penningmeester         </w:t>
            </w:r>
          </w:p>
          <w:p>
            <w:pPr>
              <w:pStyle w:val="Inhoudtabel"/>
              <w:rPr>
                <w:rFonts w:ascii="Arial" w:hAnsi="Arial"/>
                <w:sz w:val="20"/>
                <w:szCs w:val="20"/>
              </w:rPr>
            </w:pPr>
            <w:r>
              <w:rPr>
                <w:rFonts w:ascii="Arial" w:hAnsi="Arial"/>
                <w:sz w:val="20"/>
                <w:szCs w:val="20"/>
              </w:rPr>
              <w:t xml:space="preserve">     </w:t>
            </w:r>
            <w:r>
              <w:rPr>
                <w:rFonts w:ascii="Arial" w:hAnsi="Arial"/>
                <w:sz w:val="20"/>
                <w:szCs w:val="20"/>
              </w:rPr>
              <w:t>Ton van Ewijk    Algemeen bestuurslid</w:t>
            </w:r>
          </w:p>
          <w:p>
            <w:pPr>
              <w:pStyle w:val="Inhoudtabel"/>
              <w:rPr/>
            </w:pPr>
            <w:r>
              <w:rPr/>
            </w:r>
          </w:p>
        </w:tc>
      </w:tr>
      <w:tr>
        <w:trPr/>
        <w:tc>
          <w:tcPr>
            <w:tcW w:w="9640" w:type="dxa"/>
            <w:tcBorders/>
            <w:shd w:color="auto" w:fill="8EAADB" w:themeFill="accent1" w:themeFillTint="99" w:val="clear"/>
          </w:tcPr>
          <w:p>
            <w:pPr>
              <w:pStyle w:val="Inhoudtabel"/>
              <w:rPr>
                <w:sz w:val="22"/>
                <w:szCs w:val="22"/>
              </w:rPr>
            </w:pPr>
            <w:r>
              <w:rPr>
                <w:rFonts w:ascii="Arial" w:hAnsi="Arial"/>
                <w:b/>
                <w:bCs/>
                <w:color w:val="000000"/>
                <w:sz w:val="22"/>
                <w:szCs w:val="22"/>
              </w:rPr>
              <w:t xml:space="preserve">Prestatieafspraken </w:t>
            </w:r>
          </w:p>
        </w:tc>
      </w:tr>
      <w:tr>
        <w:trPr/>
        <w:tc>
          <w:tcPr>
            <w:tcW w:w="9640" w:type="dxa"/>
            <w:tcBorders/>
            <w:shd w:color="auto" w:fill="FFFFFF" w:val="clear"/>
          </w:tcPr>
          <w:p>
            <w:pPr>
              <w:pStyle w:val="Inhoudtabel"/>
              <w:rPr/>
            </w:pPr>
            <w:r>
              <w:rPr>
                <w:rFonts w:ascii="Arial" w:hAnsi="Arial"/>
                <w:bCs/>
                <w:color w:val="000000"/>
                <w:sz w:val="20"/>
                <w:szCs w:val="20"/>
              </w:rPr>
              <w:t>In de woningwet van 2015 staat beschreven dat er jaarlijks prestatieafspraken gemaakt moeten worden tussen de woningcorporatie, de huurdersorganisatie en de gemeente. In deze afspraken worden de plannen voor het komende jaar vastgelegd en ondertekend door alle geledingen.</w:t>
            </w:r>
          </w:p>
          <w:p>
            <w:pPr>
              <w:pStyle w:val="Inhoudtabel"/>
              <w:rPr/>
            </w:pPr>
            <w:r>
              <w:rPr>
                <w:rFonts w:ascii="Arial" w:hAnsi="Arial"/>
                <w:bCs/>
                <w:color w:val="000000"/>
                <w:sz w:val="20"/>
                <w:szCs w:val="20"/>
              </w:rPr>
              <w:t xml:space="preserve">Op 4 december worden deze prestatieafspraken voor het jaar 2019 ondertekend. Vanzelfsprekend kunt u de prestatieafspraken dan ook terugzien op onze website. </w:t>
            </w:r>
          </w:p>
          <w:p>
            <w:pPr>
              <w:pStyle w:val="Inhoudtabel"/>
              <w:rPr>
                <w:rFonts w:ascii="Arial" w:hAnsi="Arial"/>
                <w:bCs/>
                <w:color w:val="000000"/>
                <w:sz w:val="20"/>
                <w:szCs w:val="20"/>
              </w:rPr>
            </w:pPr>
            <w:r>
              <w:rPr>
                <w:rFonts w:ascii="Arial" w:hAnsi="Arial"/>
                <w:bCs/>
                <w:color w:val="000000"/>
                <w:sz w:val="20"/>
                <w:szCs w:val="20"/>
              </w:rPr>
            </w:r>
          </w:p>
        </w:tc>
      </w:tr>
      <w:tr>
        <w:trPr/>
        <w:tc>
          <w:tcPr>
            <w:tcW w:w="9640" w:type="dxa"/>
            <w:tcBorders/>
            <w:shd w:color="auto" w:fill="FFFF66" w:val="clear"/>
          </w:tcPr>
          <w:p>
            <w:pPr>
              <w:pStyle w:val="Inhoudtabel"/>
              <w:rPr>
                <w:rFonts w:ascii="Arial" w:hAnsi="Arial"/>
                <w:b/>
                <w:b/>
                <w:bCs/>
                <w:color w:val="000000"/>
                <w:sz w:val="22"/>
                <w:szCs w:val="22"/>
              </w:rPr>
            </w:pPr>
            <w:r>
              <w:rPr>
                <w:rFonts w:ascii="Arial" w:hAnsi="Arial"/>
                <w:b/>
                <w:bCs/>
                <w:color w:val="000000"/>
                <w:sz w:val="22"/>
                <w:szCs w:val="22"/>
              </w:rPr>
              <w:t>Thema-avonden “Wonen met zorg”</w:t>
            </w:r>
          </w:p>
        </w:tc>
      </w:tr>
      <w:tr>
        <w:trPr/>
        <w:tc>
          <w:tcPr>
            <w:tcW w:w="9640" w:type="dxa"/>
            <w:tcBorders/>
            <w:shd w:fill="auto" w:val="clear"/>
          </w:tcPr>
          <w:p>
            <w:pPr>
              <w:pStyle w:val="Inhoudtabel"/>
              <w:rPr>
                <w:rFonts w:ascii="Arial" w:hAnsi="Arial"/>
                <w:sz w:val="20"/>
                <w:szCs w:val="20"/>
              </w:rPr>
            </w:pPr>
            <w:r>
              <w:rPr>
                <w:rFonts w:ascii="Arial" w:hAnsi="Arial"/>
                <w:sz w:val="20"/>
                <w:szCs w:val="20"/>
              </w:rPr>
              <w:t>Op 30 mei en 25 september hebben we twee thema-avonden georganiseerd die in het teken stonden van “wonen met zorg”.</w:t>
            </w:r>
          </w:p>
          <w:p>
            <w:pPr>
              <w:pStyle w:val="Inhoudtabel"/>
              <w:rPr/>
            </w:pPr>
            <w:r>
              <w:rPr>
                <w:rFonts w:ascii="Arial" w:hAnsi="Arial"/>
                <w:sz w:val="20"/>
                <w:szCs w:val="20"/>
              </w:rPr>
              <w:t xml:space="preserve">Op de eerste avond in mei, hebben we geluisterd naar een presentatie van Gerard Jager (van de Woonbond) over de steeds belangrijk wordende rol van de jaarlijkse prestatieafspraken. Naast de materiële </w:t>
            </w:r>
          </w:p>
          <w:p>
            <w:pPr>
              <w:pStyle w:val="Inhoudtabel"/>
              <w:rPr/>
            </w:pPr>
            <w:r>
              <w:rPr>
                <w:rFonts w:ascii="Arial" w:hAnsi="Arial"/>
                <w:sz w:val="20"/>
                <w:szCs w:val="20"/>
              </w:rPr>
              <w:t xml:space="preserve">Op 25 september hebben we Salut en de WMO Hof van Twente uitgenodigd als hulpverlenende instanties. Opnieuw was dit een geslaagde informatieavond waarin de aanwezige huurders wederom (kritische) vragen konden stellen. </w:t>
            </w:r>
          </w:p>
          <w:p>
            <w:pPr>
              <w:pStyle w:val="Inhoudtabel"/>
              <w:rPr>
                <w:rFonts w:ascii="Arial" w:hAnsi="Arial"/>
                <w:sz w:val="20"/>
                <w:szCs w:val="20"/>
              </w:rPr>
            </w:pPr>
            <w:r>
              <w:rPr>
                <w:rFonts w:ascii="Arial" w:hAnsi="Arial"/>
                <w:sz w:val="20"/>
                <w:szCs w:val="20"/>
              </w:rPr>
              <w:t xml:space="preserve">Huurdersbelang Delden neemt alle informatie die ons ten gehore is gekomen mee in de gesprekken die we voeren met Wonen Delden en de gemeente Hof van Twente. </w:t>
            </w:r>
          </w:p>
          <w:p>
            <w:pPr>
              <w:pStyle w:val="Inhoudtabel"/>
              <w:rPr/>
            </w:pPr>
            <w:r>
              <w:rPr/>
            </w:r>
          </w:p>
        </w:tc>
      </w:tr>
      <w:tr>
        <w:trPr/>
        <w:tc>
          <w:tcPr>
            <w:tcW w:w="9640" w:type="dxa"/>
            <w:tcBorders/>
            <w:shd w:color="auto" w:fill="99FF66" w:val="clear"/>
          </w:tcPr>
          <w:p>
            <w:pPr>
              <w:pStyle w:val="Inhoudtabel"/>
              <w:rPr>
                <w:rFonts w:ascii="Arial" w:hAnsi="Arial"/>
                <w:sz w:val="22"/>
                <w:szCs w:val="22"/>
              </w:rPr>
            </w:pPr>
            <w:r>
              <w:rPr>
                <w:rFonts w:ascii="Arial" w:hAnsi="Arial"/>
                <w:b/>
                <w:bCs/>
                <w:sz w:val="22"/>
                <w:szCs w:val="22"/>
              </w:rPr>
              <w:t xml:space="preserve">Thema-avond “Duurzaamheid”  </w:t>
            </w:r>
          </w:p>
        </w:tc>
      </w:tr>
      <w:tr>
        <w:trPr/>
        <w:tc>
          <w:tcPr>
            <w:tcW w:w="9640" w:type="dxa"/>
            <w:tcBorders/>
            <w:shd w:fill="auto" w:val="clear"/>
          </w:tcPr>
          <w:p>
            <w:pPr>
              <w:pStyle w:val="Inhoudtabel"/>
              <w:rPr>
                <w:rFonts w:ascii="Arial" w:hAnsi="Arial"/>
                <w:sz w:val="20"/>
                <w:szCs w:val="20"/>
              </w:rPr>
            </w:pPr>
            <w:r>
              <w:rPr>
                <w:rFonts w:ascii="Arial" w:hAnsi="Arial"/>
                <w:sz w:val="20"/>
                <w:szCs w:val="20"/>
              </w:rPr>
              <w:t xml:space="preserve">Op de dag van de duurzaamheid (10 oktober) organiseerde Wonen Delden samen met Huurdersbelang Delden en de gemeente Hof van Twente een informatieve avond over </w:t>
            </w:r>
            <w:r>
              <w:rPr>
                <w:rFonts w:ascii="Arial" w:hAnsi="Arial"/>
                <w:i/>
                <w:iCs/>
                <w:sz w:val="20"/>
                <w:szCs w:val="20"/>
              </w:rPr>
              <w:t>energiebesparende maatregelen.</w:t>
            </w:r>
          </w:p>
          <w:p>
            <w:pPr>
              <w:pStyle w:val="Inhoudtabel"/>
              <w:rPr/>
            </w:pPr>
            <w:r>
              <w:rPr>
                <w:rFonts w:ascii="Arial" w:hAnsi="Arial"/>
                <w:sz w:val="20"/>
                <w:szCs w:val="20"/>
              </w:rPr>
              <w:t xml:space="preserve">Er hadden zich zo’n 45 personen opgegeven voor deze avond, die werd geleid door Marianne Hutten (Hofkracht). De heer Henny Manrho gaf eerst uitleg over de energie labels van het woningbestand van Wonen Delden. Landelijk gezien staat Wonen Delden er wat dit betreft goed voor: we zijn een van de meest duurzame woningcorporatie van Nederland. Maar er moet nog wel het een en ander gebeuren om </w:t>
            </w:r>
            <w:r>
              <w:rPr>
                <w:rFonts w:ascii="Arial" w:hAnsi="Arial"/>
                <w:sz w:val="20"/>
                <w:szCs w:val="20"/>
                <w:u w:val="single"/>
              </w:rPr>
              <w:t>alle</w:t>
            </w:r>
            <w:r>
              <w:rPr>
                <w:rFonts w:ascii="Arial" w:hAnsi="Arial"/>
                <w:sz w:val="20"/>
                <w:szCs w:val="20"/>
              </w:rPr>
              <w:t xml:space="preserve"> woningen van Wonen Delden op het A-label te krijgen.  </w:t>
            </w:r>
          </w:p>
          <w:p>
            <w:pPr>
              <w:pStyle w:val="Inhoudtabel"/>
              <w:rPr/>
            </w:pPr>
            <w:r>
              <w:rPr>
                <w:rFonts w:ascii="Arial" w:hAnsi="Arial"/>
                <w:sz w:val="20"/>
                <w:szCs w:val="20"/>
              </w:rPr>
              <w:t xml:space="preserve">Na de pauze werd er ingezoomd op de energierekening, met name op alle bedragen die op zo’n rekening genoemd worden.  </w:t>
            </w:r>
          </w:p>
          <w:p>
            <w:pPr>
              <w:pStyle w:val="Inhoudtabel"/>
              <w:rPr/>
            </w:pPr>
            <w:r>
              <w:rPr>
                <w:rFonts w:ascii="Arial" w:hAnsi="Arial"/>
                <w:sz w:val="20"/>
                <w:szCs w:val="20"/>
              </w:rPr>
              <w:t xml:space="preserve">Tot slot werd er aandacht besteed aan de Postcoderoos. Een mogelijkheid voor huurders die (nog) niet beschikken over zonnepanelen. Op verschillende grote daken in de gemeente Hof van Twente kun je via </w:t>
            </w:r>
            <w:r>
              <w:rPr>
                <w:rFonts w:ascii="Arial" w:hAnsi="Arial"/>
                <w:i/>
                <w:iCs/>
                <w:sz w:val="20"/>
                <w:szCs w:val="20"/>
              </w:rPr>
              <w:t xml:space="preserve">Hof van Twente op rozen </w:t>
            </w:r>
            <w:hyperlink r:id="rId3">
              <w:r>
                <w:rPr>
                  <w:rStyle w:val="Internetkoppeling"/>
                  <w:rFonts w:ascii="Arial" w:hAnsi="Arial"/>
                  <w:i/>
                  <w:iCs/>
                  <w:sz w:val="20"/>
                  <w:szCs w:val="20"/>
                </w:rPr>
                <w:t>www.hofvantwenteoprozen.nl</w:t>
              </w:r>
            </w:hyperlink>
            <w:r>
              <w:rPr>
                <w:rFonts w:ascii="Arial" w:hAnsi="Arial"/>
                <w:sz w:val="20"/>
                <w:szCs w:val="20"/>
              </w:rPr>
              <w:t xml:space="preserve"> groene energie afnemen van deze zonnepanelen. </w:t>
            </w:r>
          </w:p>
          <w:p>
            <w:pPr>
              <w:pStyle w:val="Inhoudtabel"/>
              <w:rPr/>
            </w:pPr>
            <w:r>
              <w:rPr>
                <w:rFonts w:ascii="Arial" w:hAnsi="Arial"/>
                <w:sz w:val="20"/>
                <w:szCs w:val="20"/>
              </w:rPr>
              <w:t xml:space="preserve">Van deze avond wordt door Wonen Delden de komende tijd een samenvatting van deze avond rondgestuurd via de mail. </w:t>
            </w:r>
          </w:p>
          <w:p>
            <w:pPr>
              <w:pStyle w:val="Inhoudtabel"/>
              <w:rPr/>
            </w:pPr>
            <w:r>
              <w:rPr/>
            </w:r>
          </w:p>
        </w:tc>
      </w:tr>
      <w:tr>
        <w:trPr/>
        <w:tc>
          <w:tcPr>
            <w:tcW w:w="9640" w:type="dxa"/>
            <w:tcBorders/>
            <w:shd w:color="auto" w:fill="8EAADB" w:val="clear"/>
          </w:tcPr>
          <w:p>
            <w:pPr>
              <w:pStyle w:val="Inhoudtabel"/>
              <w:rPr>
                <w:sz w:val="22"/>
                <w:szCs w:val="22"/>
              </w:rPr>
            </w:pPr>
            <w:r>
              <w:rPr>
                <w:rFonts w:ascii="Arial" w:hAnsi="Arial"/>
                <w:b/>
                <w:bCs/>
                <w:color w:val="000000"/>
                <w:sz w:val="22"/>
                <w:szCs w:val="22"/>
              </w:rPr>
              <w:t xml:space="preserve">Nieuwe directeur Wonen Delden  </w:t>
            </w:r>
          </w:p>
        </w:tc>
      </w:tr>
      <w:tr>
        <w:trPr/>
        <w:tc>
          <w:tcPr>
            <w:tcW w:w="9640" w:type="dxa"/>
            <w:tcBorders/>
            <w:shd w:fill="auto" w:val="clear"/>
          </w:tcPr>
          <w:p>
            <w:pPr>
              <w:pStyle w:val="Inhoudtabel"/>
              <w:rPr/>
            </w:pPr>
            <w:r>
              <w:rPr>
                <w:rFonts w:ascii="Arial" w:hAnsi="Arial"/>
                <w:sz w:val="20"/>
                <w:szCs w:val="20"/>
              </w:rPr>
              <w:t>In december neemt Henny Manrho vanwege zijn komende pensionering afscheid als directeur van Wonen Delden. De heer Manrho is sinds 2003 werkzaam geweest in Delden.  Op 1 januari zal hij opgevolgd worden door de heer Dave van Zalk. Van Zalk heeft inhoudelijk en als leidinggevende brede ervaring op het gebied van vastgoed en zorg. Hij werkte hiervoor onder meer bij zorgorganisatie Koraal en adviesbureau Twijnstra Gudde.</w:t>
            </w:r>
          </w:p>
          <w:p>
            <w:pPr>
              <w:pStyle w:val="Inhoudtabel"/>
              <w:rPr/>
            </w:pPr>
            <w:r>
              <w:rPr/>
            </w:r>
          </w:p>
        </w:tc>
      </w:tr>
      <w:tr>
        <w:trPr/>
        <w:tc>
          <w:tcPr>
            <w:tcW w:w="9640" w:type="dxa"/>
            <w:tcBorders/>
            <w:shd w:color="auto" w:fill="FFFF66" w:val="clear"/>
          </w:tcPr>
          <w:p>
            <w:pPr>
              <w:pStyle w:val="Inhoudtabel"/>
              <w:rPr>
                <w:rFonts w:ascii="Arial" w:hAnsi="Arial"/>
                <w:b/>
                <w:b/>
                <w:sz w:val="22"/>
                <w:szCs w:val="22"/>
              </w:rPr>
            </w:pPr>
            <w:r>
              <w:rPr>
                <w:rFonts w:ascii="Arial" w:hAnsi="Arial"/>
                <w:b/>
                <w:sz w:val="22"/>
                <w:szCs w:val="22"/>
              </w:rPr>
              <w:t xml:space="preserve">Plannen voor 2019  </w:t>
            </w:r>
          </w:p>
        </w:tc>
      </w:tr>
      <w:tr>
        <w:trPr/>
        <w:tc>
          <w:tcPr>
            <w:tcW w:w="9640" w:type="dxa"/>
            <w:tcBorders/>
            <w:shd w:fill="auto" w:val="clear"/>
          </w:tcPr>
          <w:p>
            <w:pPr>
              <w:pStyle w:val="Inhoudtabel"/>
              <w:rPr>
                <w:rFonts w:ascii="Arial" w:hAnsi="Arial"/>
                <w:bCs/>
                <w:sz w:val="20"/>
                <w:szCs w:val="20"/>
              </w:rPr>
            </w:pPr>
            <w:r>
              <w:rPr>
                <w:rFonts w:ascii="Arial" w:hAnsi="Arial"/>
                <w:bCs/>
                <w:sz w:val="20"/>
                <w:szCs w:val="20"/>
              </w:rPr>
              <w:t>We richten momenteel onze blik ook al op het komende jaar. Statutair zijn we als stichting verplicht over ons doen en laten verantwoording af te leggen aan de klankbordgroep. De leden hiervan zullen hiervoor begin 2019 een keer worden uitgenodigd. Ook beraden we ons op het organiseren van nieuwe thema avonden. Waarbij de duurzaamheid van de woningen een belangrijk aandachtspunt zal blijven.</w:t>
            </w:r>
          </w:p>
          <w:p>
            <w:pPr>
              <w:pStyle w:val="Inhoudtabel"/>
              <w:rPr>
                <w:rFonts w:ascii="Arial" w:hAnsi="Arial"/>
                <w:b/>
                <w:b/>
                <w:bCs/>
                <w:sz w:val="20"/>
                <w:szCs w:val="20"/>
              </w:rPr>
            </w:pPr>
            <w:r>
              <w:rPr>
                <w:rFonts w:ascii="Arial" w:hAnsi="Arial"/>
                <w:b/>
                <w:bCs/>
                <w:sz w:val="20"/>
                <w:szCs w:val="20"/>
              </w:rPr>
            </w:r>
          </w:p>
          <w:p>
            <w:pPr>
              <w:pStyle w:val="Inhoudtabel"/>
              <w:rPr>
                <w:rFonts w:ascii="Arial" w:hAnsi="Arial"/>
                <w:sz w:val="20"/>
                <w:szCs w:val="20"/>
              </w:rPr>
            </w:pPr>
            <w:r>
              <w:rPr>
                <w:rFonts w:ascii="Arial" w:hAnsi="Arial"/>
                <w:sz w:val="20"/>
                <w:szCs w:val="20"/>
              </w:rPr>
              <w:t>De klankbordgroep is een verlengstuk van ons bestuur. D</w:t>
            </w:r>
            <w:bookmarkStart w:id="0" w:name="_GoBack"/>
            <w:bookmarkEnd w:id="0"/>
            <w:r>
              <w:rPr>
                <w:rFonts w:ascii="Arial" w:hAnsi="Arial"/>
                <w:sz w:val="20"/>
                <w:szCs w:val="20"/>
              </w:rPr>
              <w:t xml:space="preserve">e leden van deze klankbordgroep zijn onze oren en ogen in de verschillende wijken van Delden. Wilt u ook </w:t>
            </w:r>
            <w:r>
              <w:rPr>
                <w:rFonts w:ascii="Arial" w:hAnsi="Arial"/>
                <w:i/>
                <w:iCs/>
                <w:sz w:val="20"/>
                <w:szCs w:val="20"/>
              </w:rPr>
              <w:t xml:space="preserve">actief </w:t>
            </w:r>
            <w:r>
              <w:rPr>
                <w:rFonts w:ascii="Arial" w:hAnsi="Arial"/>
                <w:sz w:val="20"/>
                <w:szCs w:val="20"/>
              </w:rPr>
              <w:t xml:space="preserve">met ons meedenken? Neem dan contact met ons op. </w:t>
            </w:r>
          </w:p>
          <w:p>
            <w:pPr>
              <w:pStyle w:val="Inhoudtabel"/>
              <w:rPr/>
            </w:pPr>
            <w:r>
              <w:rPr>
                <w:rFonts w:ascii="Arial" w:hAnsi="Arial"/>
                <w:sz w:val="20"/>
                <w:szCs w:val="20"/>
              </w:rPr>
              <w:t xml:space="preserve"> </w:t>
            </w:r>
          </w:p>
        </w:tc>
      </w:tr>
      <w:tr>
        <w:trPr/>
        <w:tc>
          <w:tcPr>
            <w:tcW w:w="9640" w:type="dxa"/>
            <w:tcBorders/>
            <w:shd w:color="auto" w:fill="99FF66" w:val="clear"/>
          </w:tcPr>
          <w:p>
            <w:pPr>
              <w:pStyle w:val="Inhoudtabel"/>
              <w:rPr>
                <w:sz w:val="22"/>
                <w:szCs w:val="22"/>
              </w:rPr>
            </w:pPr>
            <w:r>
              <w:rPr>
                <w:rFonts w:ascii="Arial" w:hAnsi="Arial"/>
                <w:b/>
                <w:bCs/>
                <w:sz w:val="22"/>
                <w:szCs w:val="22"/>
              </w:rPr>
              <w:t xml:space="preserve">Contact met de Stichting Huurderbelang Delden  </w:t>
            </w:r>
          </w:p>
        </w:tc>
      </w:tr>
      <w:tr>
        <w:trPr/>
        <w:tc>
          <w:tcPr>
            <w:tcW w:w="9640" w:type="dxa"/>
            <w:tcBorders/>
            <w:shd w:fill="auto" w:val="clear"/>
          </w:tcPr>
          <w:p>
            <w:pPr>
              <w:pStyle w:val="Normal"/>
              <w:rPr>
                <w:rFonts w:ascii="Arial" w:hAnsi="Arial"/>
                <w:sz w:val="20"/>
                <w:szCs w:val="20"/>
              </w:rPr>
            </w:pPr>
            <w:r>
              <w:rPr>
                <w:rFonts w:ascii="Arial" w:hAnsi="Arial"/>
                <w:sz w:val="20"/>
                <w:szCs w:val="20"/>
              </w:rPr>
              <w:t>We hebben sinds kort niet alleen een website, maar ook een facebookpagina. U bent van harte welkom om ons te volgen!</w:t>
            </w:r>
          </w:p>
          <w:p>
            <w:pPr>
              <w:pStyle w:val="Normal"/>
              <w:rPr/>
            </w:pPr>
            <w:r>
              <w:rPr>
                <w:rFonts w:ascii="Arial" w:hAnsi="Arial"/>
                <w:sz w:val="20"/>
                <w:szCs w:val="20"/>
              </w:rPr>
              <w:t xml:space="preserve">website: </w:t>
            </w:r>
            <w:hyperlink r:id="rId4">
              <w:r>
                <w:rPr>
                  <w:rStyle w:val="Internetkoppeling"/>
                  <w:rFonts w:ascii="Arial" w:hAnsi="Arial"/>
                  <w:sz w:val="20"/>
                  <w:szCs w:val="20"/>
                </w:rPr>
                <w:t>www.huurdersbelangdelden.nl</w:t>
              </w:r>
            </w:hyperlink>
          </w:p>
          <w:p>
            <w:pPr>
              <w:pStyle w:val="Normal"/>
              <w:rPr>
                <w:rFonts w:ascii="Arial" w:hAnsi="Arial"/>
                <w:sz w:val="20"/>
                <w:szCs w:val="20"/>
              </w:rPr>
            </w:pPr>
            <w:r>
              <w:rPr>
                <w:rFonts w:ascii="Arial" w:hAnsi="Arial"/>
                <w:sz w:val="20"/>
                <w:szCs w:val="20"/>
              </w:rPr>
              <w:t>facebook: huurdersbelangdelden</w:t>
            </w:r>
          </w:p>
          <w:p>
            <w:pPr>
              <w:pStyle w:val="Normal"/>
              <w:rPr/>
            </w:pPr>
            <w:r>
              <w:rPr>
                <w:rFonts w:ascii="Arial" w:hAnsi="Arial"/>
                <w:sz w:val="20"/>
                <w:szCs w:val="20"/>
              </w:rPr>
              <w:t xml:space="preserve">email: </w:t>
            </w:r>
            <w:hyperlink r:id="rId5">
              <w:r>
                <w:rPr>
                  <w:rStyle w:val="Internetkoppeling"/>
                  <w:rFonts w:ascii="Arial" w:hAnsi="Arial"/>
                  <w:sz w:val="20"/>
                  <w:szCs w:val="20"/>
                </w:rPr>
                <w:t>huurdersbelangdelden@outlook.com</w:t>
              </w:r>
            </w:hyperlink>
          </w:p>
          <w:p>
            <w:pPr>
              <w:pStyle w:val="Normal"/>
              <w:rPr>
                <w:rFonts w:ascii="Arial" w:hAnsi="Arial"/>
                <w:sz w:val="21"/>
                <w:szCs w:val="21"/>
              </w:rPr>
            </w:pPr>
            <w:r>
              <w:rPr>
                <w:rFonts w:ascii="Arial" w:hAnsi="Arial"/>
                <w:sz w:val="21"/>
                <w:szCs w:val="21"/>
              </w:rPr>
            </w:r>
          </w:p>
          <w:p>
            <w:pPr>
              <w:pStyle w:val="Normal"/>
              <w:rPr/>
            </w:pPr>
            <w:r>
              <w:rPr>
                <w:rFonts w:ascii="Arial" w:hAnsi="Arial"/>
                <w:b/>
                <w:bCs/>
                <w:sz w:val="20"/>
                <w:szCs w:val="20"/>
                <w:u w:val="single"/>
              </w:rPr>
              <w:t>Aanmelden/afmelden</w:t>
            </w:r>
            <w:r>
              <w:rPr>
                <w:rFonts w:ascii="Arial" w:hAnsi="Arial"/>
                <w:sz w:val="20"/>
                <w:szCs w:val="20"/>
              </w:rPr>
              <w:t xml:space="preserve"> voor deze nieuwsbrief kan door een mail te sturen naar </w:t>
            </w:r>
            <w:hyperlink r:id="rId6">
              <w:r>
                <w:rPr>
                  <w:rStyle w:val="Internetkoppeling"/>
                  <w:rFonts w:ascii="Arial" w:hAnsi="Arial"/>
                  <w:sz w:val="20"/>
                  <w:szCs w:val="20"/>
                </w:rPr>
                <w:t>huurdersbelangdelden@outlook.com</w:t>
              </w:r>
            </w:hyperlink>
            <w:r>
              <w:rPr>
                <w:rFonts w:ascii="Arial" w:hAnsi="Arial"/>
                <w:sz w:val="20"/>
                <w:szCs w:val="20"/>
              </w:rPr>
              <w:t xml:space="preserve"> met in de onderwerpregel aanmelden of afmelden</w:t>
            </w:r>
          </w:p>
          <w:p>
            <w:pPr>
              <w:pStyle w:val="Normal"/>
              <w:rPr>
                <w:rFonts w:ascii="Arial" w:hAnsi="Arial"/>
                <w:sz w:val="20"/>
                <w:szCs w:val="20"/>
              </w:rPr>
            </w:pPr>
            <w:r>
              <w:rPr>
                <w:rFonts w:ascii="Arial" w:hAnsi="Arial"/>
                <w:sz w:val="20"/>
                <w:szCs w:val="20"/>
              </w:rPr>
            </w:r>
          </w:p>
          <w:p>
            <w:pPr>
              <w:pStyle w:val="Inhoudtabel"/>
              <w:rPr>
                <w:rFonts w:ascii="Arial" w:hAnsi="Arial"/>
                <w:bCs/>
                <w:sz w:val="20"/>
                <w:szCs w:val="20"/>
              </w:rPr>
            </w:pPr>
            <w:r>
              <w:rPr>
                <w:rFonts w:ascii="Arial" w:hAnsi="Arial"/>
                <w:bCs/>
                <w:sz w:val="20"/>
                <w:szCs w:val="20"/>
              </w:rPr>
            </w:r>
          </w:p>
        </w:tc>
      </w:tr>
    </w:tbl>
    <w:p>
      <w:pPr>
        <w:pStyle w:val="Normal"/>
        <w:rPr/>
      </w:pPr>
      <w:r>
        <w:rPr/>
      </w:r>
    </w:p>
    <w:sectPr>
      <w:type w:val="nextPage"/>
      <w:pgSz w:w="11906" w:h="16838"/>
      <w:pgMar w:left="1134" w:right="1416"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43"/>
  <w:displayBackgroundShape/>
  <w:embedSystemFonts/>
  <w:defaultTabStop w:val="709"/>
  <w:autoHyphenation w:val="false"/>
  <w:compat>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nl-NL" w:eastAsia="nl-NL"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val="false"/>
      <w:suppressAutoHyphens w:val="true"/>
      <w:bidi w:val="0"/>
      <w:jc w:val="left"/>
    </w:pPr>
    <w:rPr>
      <w:rFonts w:ascii="Liberation Serif" w:hAnsi="Liberation Serif" w:eastAsia="SimSun" w:cs="Arial"/>
      <w:color w:val="auto"/>
      <w:kern w:val="2"/>
      <w:sz w:val="24"/>
      <w:szCs w:val="24"/>
      <w:lang w:val="nl-NL" w:eastAsia="zh-CN" w:bidi="hi-IN"/>
    </w:rPr>
  </w:style>
  <w:style w:type="character" w:styleId="DefaultParagraphFont" w:default="1">
    <w:name w:val="Default Paragraph Font"/>
    <w:uiPriority w:val="1"/>
    <w:semiHidden/>
    <w:unhideWhenUsed/>
    <w:qFormat/>
    <w:rPr/>
  </w:style>
  <w:style w:type="character" w:styleId="Internetkoppeling" w:customStyle="1">
    <w:name w:val="Internetkoppeling"/>
    <w:rPr>
      <w:color w:val="000080"/>
      <w:u w:val="single"/>
    </w:rPr>
  </w:style>
  <w:style w:type="character" w:styleId="ListLabel1" w:customStyle="1">
    <w:name w:val="ListLabel 1"/>
    <w:qFormat/>
    <w:rPr>
      <w:rFonts w:ascii="Arial" w:hAnsi="Arial"/>
      <w:sz w:val="20"/>
      <w:szCs w:val="20"/>
    </w:rPr>
  </w:style>
  <w:style w:type="character" w:styleId="ListLabel2">
    <w:name w:val="ListLabel 2"/>
    <w:qFormat/>
    <w:rPr>
      <w:rFonts w:ascii="Arial" w:hAnsi="Arial"/>
      <w:i/>
      <w:iCs/>
      <w:sz w:val="20"/>
      <w:szCs w:val="20"/>
    </w:rPr>
  </w:style>
  <w:style w:type="character" w:styleId="ListLabel3">
    <w:name w:val="ListLabel 3"/>
    <w:qFormat/>
    <w:rPr>
      <w:rFonts w:ascii="Arial" w:hAnsi="Arial"/>
      <w:sz w:val="20"/>
      <w:szCs w:val="20"/>
    </w:rPr>
  </w:style>
  <w:style w:type="character" w:styleId="ListLabel4">
    <w:name w:val="ListLabel 4"/>
    <w:qFormat/>
    <w:rPr>
      <w:rFonts w:ascii="Arial" w:hAnsi="Arial"/>
      <w:i/>
      <w:iCs/>
      <w:sz w:val="20"/>
      <w:szCs w:val="20"/>
    </w:rPr>
  </w:style>
  <w:style w:type="character" w:styleId="ListLabel5">
    <w:name w:val="ListLabel 5"/>
    <w:qFormat/>
    <w:rPr>
      <w:rFonts w:ascii="Arial" w:hAnsi="Arial"/>
      <w:sz w:val="20"/>
      <w:szCs w:val="20"/>
    </w:rPr>
  </w:style>
  <w:style w:type="paragraph" w:styleId="Kop" w:customStyle="1">
    <w:name w:val="Kop"/>
    <w:basedOn w:val="Normal"/>
    <w:next w:val="Tekstblok"/>
    <w:qFormat/>
    <w:pPr>
      <w:keepNext w:val="true"/>
      <w:spacing w:before="240" w:after="120"/>
    </w:pPr>
    <w:rPr>
      <w:rFonts w:ascii="Liberation Sans" w:hAnsi="Liberation Sans" w:eastAsia="Microsoft YaHei"/>
      <w:sz w:val="28"/>
      <w:szCs w:val="28"/>
    </w:rPr>
  </w:style>
  <w:style w:type="paragraph" w:styleId="Tekstblok">
    <w:name w:val="Body Text"/>
    <w:basedOn w:val="Normal"/>
    <w:pPr>
      <w:spacing w:lineRule="auto" w:line="288" w:before="0" w:after="140"/>
    </w:pPr>
    <w:rPr/>
  </w:style>
  <w:style w:type="paragraph" w:styleId="Lijst">
    <w:name w:val="List"/>
    <w:basedOn w:val="Tekstblok"/>
    <w:pPr/>
    <w:rPr/>
  </w:style>
  <w:style w:type="paragraph" w:styleId="Bijschrift">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style>
  <w:style w:type="paragraph" w:styleId="Caption">
    <w:name w:val="caption"/>
    <w:basedOn w:val="Normal"/>
    <w:qFormat/>
    <w:pPr>
      <w:suppressLineNumbers/>
      <w:spacing w:before="120" w:after="120"/>
    </w:pPr>
    <w:rPr>
      <w:i/>
      <w:iCs/>
    </w:rPr>
  </w:style>
  <w:style w:type="paragraph" w:styleId="Inhoudtabel" w:customStyle="1">
    <w:name w:val="Inhoud tabel"/>
    <w:basedOn w:val="Normal"/>
    <w:qFormat/>
    <w:pPr>
      <w:suppressLineNumbers/>
    </w:pPr>
    <w:rPr/>
  </w:style>
  <w:style w:type="numbering" w:styleId="NoList" w:default="1">
    <w:name w:val="No List"/>
    <w:uiPriority w:val="99"/>
    <w:semiHidden/>
    <w:unhideWhenUsed/>
    <w:qForma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hofvantwenteoprozen.nl/" TargetMode="External"/><Relationship Id="rId4" Type="http://schemas.openxmlformats.org/officeDocument/2006/relationships/hyperlink" Target="http://www.huurdersbelangdelden.nl/" TargetMode="External"/><Relationship Id="rId5" Type="http://schemas.openxmlformats.org/officeDocument/2006/relationships/hyperlink" Target="mailto:huurdersbelangdelden@outlook.com" TargetMode="External"/><Relationship Id="rId6" Type="http://schemas.openxmlformats.org/officeDocument/2006/relationships/hyperlink" Target="mailto:huurdersbelangdelden@outlook.com" TargetMode="Externa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EB413-3A64-48BA-A83B-FC8A3CE88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LibreOffice/6.0.6.2$Windows_X86_64 LibreOffice_project/0c292870b25a325b5ed35f6b45599d2ea4458e77</Application>
  <Pages>2</Pages>
  <Words>758</Words>
  <Characters>4250</Characters>
  <CharactersWithSpaces>5402</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2018-11-06T23:03:00Z</dcterms:created>
  <dc:creator>Wim Struik</dc:creator>
  <dc:description/>
  <dc:language>nl-NL</dc:language>
  <cp:lastModifiedBy/>
  <cp:lastPrinted>1899-12-31T23:00:00Z</cp:lastPrinted>
  <dcterms:modified xsi:type="dcterms:W3CDTF">2018-11-07T09:36:47Z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